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7CB9" w14:textId="77777777" w:rsidR="009642FD" w:rsidRDefault="003670A2" w:rsidP="009642FD">
      <w:pPr>
        <w:rPr>
          <w:b/>
          <w:sz w:val="32"/>
          <w:szCs w:val="32"/>
        </w:rPr>
      </w:pPr>
      <w:r w:rsidRPr="00581784"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41966604" wp14:editId="41D48676">
            <wp:simplePos x="0" y="0"/>
            <wp:positionH relativeFrom="page">
              <wp:posOffset>5158740</wp:posOffset>
            </wp:positionH>
            <wp:positionV relativeFrom="page">
              <wp:posOffset>637540</wp:posOffset>
            </wp:positionV>
            <wp:extent cx="1727200" cy="638175"/>
            <wp:effectExtent l="0" t="0" r="6350" b="9525"/>
            <wp:wrapNone/>
            <wp:docPr id="2" name="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1" t="23450" r="66590" b="30694"/>
                    <a:stretch/>
                  </pic:blipFill>
                  <pic:spPr bwMode="auto">
                    <a:xfrm>
                      <a:off x="0" y="0"/>
                      <a:ext cx="17272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9A0ED" w14:textId="77777777" w:rsidR="00E611BA" w:rsidRDefault="00E611BA" w:rsidP="009642FD">
      <w:pPr>
        <w:jc w:val="center"/>
        <w:rPr>
          <w:b/>
          <w:sz w:val="28"/>
          <w:szCs w:val="28"/>
        </w:rPr>
      </w:pPr>
    </w:p>
    <w:p w14:paraId="6A5C91EE" w14:textId="209F83B5" w:rsidR="003D14AF" w:rsidRDefault="00FA0475" w:rsidP="0096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STROKOVNI SODELAVEC ZA RAČUNOVODSTVO</w:t>
      </w:r>
      <w:r w:rsidR="00E802D9">
        <w:rPr>
          <w:b/>
          <w:sz w:val="28"/>
          <w:szCs w:val="28"/>
        </w:rPr>
        <w:t xml:space="preserve"> in KONTROLING</w:t>
      </w:r>
    </w:p>
    <w:p w14:paraId="3DCAE66E" w14:textId="2A46A958" w:rsidR="004D7DEA" w:rsidRPr="00E611BA" w:rsidRDefault="00E611BA" w:rsidP="00E611BA">
      <w:pPr>
        <w:jc w:val="both"/>
        <w:rPr>
          <w:b/>
        </w:rPr>
      </w:pPr>
      <w:r w:rsidRPr="00E611BA">
        <w:rPr>
          <w:rFonts w:ascii="Calibri" w:hAnsi="Calibri" w:cs="Calibri"/>
          <w:b/>
        </w:rPr>
        <w:t>Adri</w:t>
      </w:r>
      <w:r w:rsidRPr="00E611BA">
        <w:rPr>
          <w:rFonts w:ascii="Calibri" w:hAnsi="Calibri" w:cs="Calibri"/>
          <w:b/>
        </w:rPr>
        <w:t xml:space="preserve">a </w:t>
      </w:r>
      <w:r w:rsidRPr="00E611BA">
        <w:rPr>
          <w:rFonts w:ascii="Calibri" w:hAnsi="Calibri" w:cs="Calibri"/>
          <w:b/>
        </w:rPr>
        <w:t xml:space="preserve">Dom </w:t>
      </w:r>
      <w:r w:rsidRPr="00E611BA">
        <w:rPr>
          <w:rFonts w:ascii="Calibri" w:hAnsi="Calibri" w:cs="Calibri"/>
          <w:b/>
        </w:rPr>
        <w:t>v</w:t>
      </w:r>
      <w:r w:rsidRPr="00E611BA">
        <w:rPr>
          <w:rFonts w:ascii="Calibri" w:hAnsi="Calibri" w:cs="Calibri"/>
          <w:b/>
        </w:rPr>
        <w:t xml:space="preserve">abi </w:t>
      </w:r>
      <w:r w:rsidRPr="00E611BA">
        <w:rPr>
          <w:rFonts w:ascii="Calibri" w:hAnsi="Calibri" w:cs="Calibri"/>
          <w:b/>
        </w:rPr>
        <w:t xml:space="preserve">izkušene in </w:t>
      </w:r>
      <w:r w:rsidRPr="00E611BA">
        <w:rPr>
          <w:rFonts w:ascii="Calibri" w:hAnsi="Calibri" w:cs="Calibri"/>
          <w:b/>
        </w:rPr>
        <w:t>motivirane kandidate</w:t>
      </w:r>
      <w:r w:rsidRPr="00E611BA">
        <w:rPr>
          <w:rFonts w:ascii="Calibri" w:hAnsi="Calibri" w:cs="Calibri"/>
          <w:b/>
        </w:rPr>
        <w:t xml:space="preserve"> za delo v računovodstvu in </w:t>
      </w:r>
      <w:proofErr w:type="spellStart"/>
      <w:r w:rsidRPr="00E611BA">
        <w:rPr>
          <w:rFonts w:ascii="Calibri" w:hAnsi="Calibri" w:cs="Calibri"/>
          <w:b/>
        </w:rPr>
        <w:t>kontrolingu</w:t>
      </w:r>
      <w:proofErr w:type="spellEnd"/>
      <w:r w:rsidRPr="00E611BA">
        <w:rPr>
          <w:rFonts w:ascii="Calibri" w:hAnsi="Calibri" w:cs="Calibri"/>
          <w:b/>
        </w:rPr>
        <w:t>, ki si želite novih izzivov in priložnosti</w:t>
      </w:r>
      <w:r w:rsidRPr="00E611BA">
        <w:rPr>
          <w:rFonts w:ascii="Calibri" w:hAnsi="Calibri" w:cs="Calibri"/>
          <w:b/>
        </w:rPr>
        <w:t xml:space="preserve"> in vas </w:t>
      </w:r>
      <w:r w:rsidR="004D7DEA" w:rsidRPr="00E611BA">
        <w:rPr>
          <w:b/>
        </w:rPr>
        <w:t>zanima delo v perspektivnem in hitro-rastočem podjetju</w:t>
      </w:r>
      <w:r w:rsidRPr="00E611BA">
        <w:rPr>
          <w:b/>
        </w:rPr>
        <w:t xml:space="preserve">. </w:t>
      </w:r>
      <w:r w:rsidRPr="00E611BA">
        <w:rPr>
          <w:rFonts w:cs="Arial"/>
          <w:b/>
        </w:rPr>
        <w:t>I</w:t>
      </w:r>
      <w:r w:rsidR="002E26DF" w:rsidRPr="00E611BA">
        <w:rPr>
          <w:rFonts w:cs="Arial"/>
          <w:b/>
        </w:rPr>
        <w:t>šče</w:t>
      </w:r>
      <w:r w:rsidRPr="00E611BA">
        <w:rPr>
          <w:rFonts w:cs="Arial"/>
          <w:b/>
        </w:rPr>
        <w:t>mo</w:t>
      </w:r>
      <w:r w:rsidR="002E26DF" w:rsidRPr="00E611BA">
        <w:rPr>
          <w:rFonts w:cs="Arial"/>
          <w:b/>
        </w:rPr>
        <w:t xml:space="preserve"> </w:t>
      </w:r>
      <w:r w:rsidR="004D7DEA" w:rsidRPr="00E611BA">
        <w:rPr>
          <w:rFonts w:cs="Arial"/>
          <w:b/>
        </w:rPr>
        <w:t xml:space="preserve">zavzeto in </w:t>
      </w:r>
      <w:r w:rsidR="00BC03AD" w:rsidRPr="00E611BA">
        <w:rPr>
          <w:rFonts w:cs="Arial"/>
          <w:b/>
        </w:rPr>
        <w:t>proaktivno</w:t>
      </w:r>
      <w:r w:rsidR="004D7DEA" w:rsidRPr="00E611BA">
        <w:rPr>
          <w:rFonts w:cs="Arial"/>
          <w:b/>
        </w:rPr>
        <w:t xml:space="preserve"> osebo, ki ima </w:t>
      </w:r>
      <w:r w:rsidR="002E26DF" w:rsidRPr="00E611BA">
        <w:rPr>
          <w:rFonts w:cs="Arial"/>
          <w:b/>
        </w:rPr>
        <w:t xml:space="preserve">sposobnosti timskega </w:t>
      </w:r>
      <w:r w:rsidR="00BC03AD" w:rsidRPr="00E611BA">
        <w:rPr>
          <w:rFonts w:cs="Arial"/>
          <w:b/>
        </w:rPr>
        <w:t>sodelovanja ter</w:t>
      </w:r>
      <w:r w:rsidR="00BF001D" w:rsidRPr="00E611BA">
        <w:rPr>
          <w:rFonts w:cs="Arial"/>
          <w:b/>
        </w:rPr>
        <w:t xml:space="preserve"> </w:t>
      </w:r>
      <w:r w:rsidR="00BC03AD" w:rsidRPr="00E611BA">
        <w:rPr>
          <w:rFonts w:cs="Arial"/>
          <w:b/>
        </w:rPr>
        <w:t>jo odlikujejo kompetence natančnosti, zanesljivosti in ažurnosti</w:t>
      </w:r>
      <w:r w:rsidR="00881330" w:rsidRPr="00E611BA">
        <w:rPr>
          <w:rFonts w:cs="Arial"/>
          <w:b/>
        </w:rPr>
        <w:t>.</w:t>
      </w:r>
    </w:p>
    <w:p w14:paraId="2BF6E380" w14:textId="77777777" w:rsidR="002E26DF" w:rsidRPr="00E611BA" w:rsidRDefault="004D7DEA" w:rsidP="00BF001D">
      <w:pPr>
        <w:pStyle w:val="Navadensplet"/>
        <w:shd w:val="clear" w:color="auto" w:fill="FFFFFF"/>
        <w:spacing w:before="0" w:beforeAutospacing="0" w:after="90" w:afterAutospacing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611B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14:paraId="398281AA" w14:textId="77777777" w:rsidR="00C75662" w:rsidRPr="00E611BA" w:rsidRDefault="00B0074B" w:rsidP="003D14AF">
      <w:pPr>
        <w:rPr>
          <w:b/>
        </w:rPr>
      </w:pPr>
      <w:r w:rsidRPr="00E611BA">
        <w:rPr>
          <w:rFonts w:cs="Arial"/>
          <w:b/>
        </w:rPr>
        <w:t>Glavne d</w:t>
      </w:r>
      <w:r w:rsidR="00693DE2" w:rsidRPr="00E611BA">
        <w:rPr>
          <w:rFonts w:cs="Arial"/>
          <w:b/>
        </w:rPr>
        <w:t>elovne naloge</w:t>
      </w:r>
      <w:r w:rsidR="00693DE2" w:rsidRPr="00E611BA">
        <w:rPr>
          <w:rFonts w:cs="Arial"/>
        </w:rPr>
        <w:t xml:space="preserve">: </w:t>
      </w:r>
    </w:p>
    <w:p w14:paraId="5EB51A44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knjiženje </w:t>
      </w:r>
      <w:r w:rsidR="00FA0475" w:rsidRPr="00E611BA">
        <w:rPr>
          <w:rFonts w:cs="Arial"/>
        </w:rPr>
        <w:t>poslovnih dogodkov</w:t>
      </w:r>
      <w:r w:rsidR="00BC03AD" w:rsidRPr="00E611BA">
        <w:rPr>
          <w:rFonts w:cs="Arial"/>
        </w:rPr>
        <w:t>;</w:t>
      </w:r>
    </w:p>
    <w:p w14:paraId="64BD95CB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obračun </w:t>
      </w:r>
      <w:r w:rsidR="00FA0475" w:rsidRPr="00E611BA">
        <w:rPr>
          <w:rFonts w:cs="Arial"/>
        </w:rPr>
        <w:t>DDV</w:t>
      </w:r>
      <w:r w:rsidR="00BC03AD" w:rsidRPr="00E611BA">
        <w:rPr>
          <w:rFonts w:cs="Arial"/>
        </w:rPr>
        <w:t>;</w:t>
      </w:r>
    </w:p>
    <w:p w14:paraId="58286695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obračun </w:t>
      </w:r>
      <w:r w:rsidR="00FA0475" w:rsidRPr="00E611BA">
        <w:rPr>
          <w:rFonts w:cs="Arial"/>
        </w:rPr>
        <w:t>plač</w:t>
      </w:r>
      <w:r w:rsidR="00BC03AD" w:rsidRPr="00E611BA">
        <w:rPr>
          <w:rFonts w:cs="Arial"/>
        </w:rPr>
        <w:t>;</w:t>
      </w:r>
    </w:p>
    <w:p w14:paraId="20F45A2B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izdelava </w:t>
      </w:r>
      <w:r w:rsidR="00FA0475" w:rsidRPr="00E611BA">
        <w:rPr>
          <w:rFonts w:cs="Arial"/>
        </w:rPr>
        <w:t>računovodskih poročil</w:t>
      </w:r>
      <w:r w:rsidR="00BC03AD" w:rsidRPr="00E611BA">
        <w:rPr>
          <w:rFonts w:cs="Arial"/>
        </w:rPr>
        <w:t>;</w:t>
      </w:r>
    </w:p>
    <w:p w14:paraId="5933D6A5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stroškovno </w:t>
      </w:r>
      <w:r w:rsidR="00FA0475" w:rsidRPr="00E611BA">
        <w:rPr>
          <w:rFonts w:cs="Arial"/>
        </w:rPr>
        <w:t>računovodstvo</w:t>
      </w:r>
      <w:r w:rsidR="00BC03AD" w:rsidRPr="00E611BA">
        <w:rPr>
          <w:rFonts w:cs="Arial"/>
        </w:rPr>
        <w:t>;</w:t>
      </w:r>
    </w:p>
    <w:p w14:paraId="34BE6C88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vodenje </w:t>
      </w:r>
      <w:r w:rsidR="00FA0475" w:rsidRPr="00E611BA">
        <w:rPr>
          <w:rFonts w:cs="Arial"/>
        </w:rPr>
        <w:t>glavne knjige</w:t>
      </w:r>
      <w:r w:rsidR="00BC03AD" w:rsidRPr="00E611BA">
        <w:rPr>
          <w:rFonts w:cs="Arial"/>
        </w:rPr>
        <w:t>;</w:t>
      </w:r>
    </w:p>
    <w:p w14:paraId="0856692A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blagovno </w:t>
      </w:r>
      <w:r w:rsidR="00FA0475" w:rsidRPr="00E611BA">
        <w:rPr>
          <w:rFonts w:cs="Arial"/>
        </w:rPr>
        <w:t>materialni obračun</w:t>
      </w:r>
      <w:r w:rsidR="00BC03AD" w:rsidRPr="00E611BA">
        <w:rPr>
          <w:rFonts w:cs="Arial"/>
        </w:rPr>
        <w:t>;</w:t>
      </w:r>
    </w:p>
    <w:p w14:paraId="760D15DE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nadzor </w:t>
      </w:r>
      <w:r w:rsidR="00FA0475" w:rsidRPr="00E611BA">
        <w:rPr>
          <w:rFonts w:cs="Arial"/>
        </w:rPr>
        <w:t>nad knjigo prejetih računov</w:t>
      </w:r>
      <w:r w:rsidR="00BC03AD" w:rsidRPr="00E611BA">
        <w:rPr>
          <w:rFonts w:cs="Arial"/>
        </w:rPr>
        <w:t>;</w:t>
      </w:r>
    </w:p>
    <w:p w14:paraId="6F0CECE4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nadzor </w:t>
      </w:r>
      <w:r w:rsidR="00FA0475" w:rsidRPr="00E611BA">
        <w:rPr>
          <w:rFonts w:cs="Arial"/>
        </w:rPr>
        <w:t>nad saldakonti</w:t>
      </w:r>
      <w:r w:rsidR="00BC03AD" w:rsidRPr="00E611BA">
        <w:rPr>
          <w:rFonts w:cs="Arial"/>
        </w:rPr>
        <w:t>;</w:t>
      </w:r>
    </w:p>
    <w:p w14:paraId="5DE8E1C9" w14:textId="77777777" w:rsidR="00FA0475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 xml:space="preserve">nadzor </w:t>
      </w:r>
      <w:r w:rsidR="00FA0475" w:rsidRPr="00E611BA">
        <w:rPr>
          <w:rFonts w:cs="Arial"/>
        </w:rPr>
        <w:t>nad knjiženjem vseh poslovnih dogodkov</w:t>
      </w:r>
      <w:r w:rsidR="00BC03AD" w:rsidRPr="00E611BA">
        <w:rPr>
          <w:rFonts w:cs="Arial"/>
        </w:rPr>
        <w:t>;</w:t>
      </w:r>
    </w:p>
    <w:p w14:paraId="4A2AB8B5" w14:textId="77777777" w:rsidR="00F65307" w:rsidRPr="00E611BA" w:rsidRDefault="00F65307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>priprava različnih poročil in analiz v okviru svojega delovnega področja;</w:t>
      </w:r>
    </w:p>
    <w:p w14:paraId="63FCC5AD" w14:textId="77777777" w:rsidR="00F65307" w:rsidRPr="00E611BA" w:rsidRDefault="009642FD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>priprava sistema prodajnih kalkulacij in izdelava z</w:t>
      </w:r>
      <w:r w:rsidR="00F65307" w:rsidRPr="00E611BA">
        <w:rPr>
          <w:rFonts w:cs="Arial"/>
        </w:rPr>
        <w:t>a</w:t>
      </w:r>
      <w:r w:rsidRPr="00E611BA">
        <w:rPr>
          <w:rFonts w:cs="Arial"/>
        </w:rPr>
        <w:t>htevnejših prodajnih kalkulacij; </w:t>
      </w:r>
    </w:p>
    <w:p w14:paraId="73387A73" w14:textId="77777777" w:rsidR="009642FD" w:rsidRPr="00E611BA" w:rsidRDefault="009642FD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>pripravljanje zahtevnejših internih dokumentov s svojega delovnega področja</w:t>
      </w:r>
      <w:r w:rsidR="00F65307" w:rsidRPr="00E611BA">
        <w:rPr>
          <w:rFonts w:cs="Arial"/>
        </w:rPr>
        <w:t>;</w:t>
      </w:r>
    </w:p>
    <w:p w14:paraId="58BE909A" w14:textId="77777777" w:rsidR="009642FD" w:rsidRPr="00E611BA" w:rsidRDefault="009642FD" w:rsidP="00FA0475">
      <w:pPr>
        <w:pStyle w:val="Odstavekseznama"/>
        <w:numPr>
          <w:ilvl w:val="0"/>
          <w:numId w:val="13"/>
        </w:numPr>
        <w:rPr>
          <w:rFonts w:cs="Arial"/>
        </w:rPr>
      </w:pPr>
      <w:r w:rsidRPr="00E611BA">
        <w:rPr>
          <w:rFonts w:cs="Arial"/>
        </w:rPr>
        <w:t>spremljanje poslovanja družbe in priprava predlogov za izboljšanje poslovanja</w:t>
      </w:r>
      <w:r w:rsidR="00F65307" w:rsidRPr="00E611BA">
        <w:rPr>
          <w:rFonts w:cs="Arial"/>
        </w:rPr>
        <w:t xml:space="preserve"> – vpeljava business inteligence (BI).</w:t>
      </w:r>
    </w:p>
    <w:p w14:paraId="21BE437B" w14:textId="77777777" w:rsidR="00FA0475" w:rsidRPr="00E611BA" w:rsidRDefault="00FA0475" w:rsidP="00FA0475">
      <w:pPr>
        <w:pStyle w:val="Odstavekseznama"/>
        <w:spacing w:after="0" w:line="240" w:lineRule="auto"/>
        <w:rPr>
          <w:rFonts w:eastAsia="Times New Roman" w:cs="Arial"/>
          <w:lang w:eastAsia="sl-SI"/>
        </w:rPr>
      </w:pPr>
    </w:p>
    <w:p w14:paraId="1B2F8FDD" w14:textId="77777777" w:rsidR="0005036E" w:rsidRPr="00E611BA" w:rsidRDefault="003D14AF" w:rsidP="0005036E">
      <w:r w:rsidRPr="00E611BA">
        <w:rPr>
          <w:b/>
        </w:rPr>
        <w:t>Zahteve delovnega mesta</w:t>
      </w:r>
      <w:r w:rsidR="00693DE2" w:rsidRPr="00E611BA">
        <w:t>:</w:t>
      </w:r>
      <w:r w:rsidR="006570FD" w:rsidRPr="00E611BA">
        <w:t xml:space="preserve"> </w:t>
      </w:r>
    </w:p>
    <w:p w14:paraId="0AAEE462" w14:textId="77777777" w:rsidR="0005036E" w:rsidRPr="00E611BA" w:rsidRDefault="00BC03AD" w:rsidP="00663DD2">
      <w:pPr>
        <w:pStyle w:val="Odstavekseznama"/>
        <w:numPr>
          <w:ilvl w:val="0"/>
          <w:numId w:val="8"/>
        </w:numPr>
      </w:pPr>
      <w:r w:rsidRPr="00E611BA">
        <w:t xml:space="preserve">VII. st. </w:t>
      </w:r>
      <w:r w:rsidR="003D14AF" w:rsidRPr="00E611BA">
        <w:t>izobrazb</w:t>
      </w:r>
      <w:r w:rsidRPr="00E611BA">
        <w:t>e</w:t>
      </w:r>
      <w:r w:rsidR="003D14AF" w:rsidRPr="00E611BA">
        <w:t xml:space="preserve"> </w:t>
      </w:r>
      <w:r w:rsidRPr="00E611BA">
        <w:t>ekonomske</w:t>
      </w:r>
      <w:r w:rsidR="003D14AF" w:rsidRPr="00E611BA">
        <w:t xml:space="preserve"> smeri</w:t>
      </w:r>
      <w:r w:rsidR="00F65307" w:rsidRPr="00E611BA">
        <w:t>;</w:t>
      </w:r>
    </w:p>
    <w:p w14:paraId="727C47EF" w14:textId="77777777" w:rsidR="00BC03AD" w:rsidRPr="00E611BA" w:rsidRDefault="00BC03AD" w:rsidP="00BC03AD">
      <w:pPr>
        <w:pStyle w:val="Odstavekseznama"/>
        <w:numPr>
          <w:ilvl w:val="0"/>
          <w:numId w:val="8"/>
        </w:numPr>
      </w:pPr>
      <w:r w:rsidRPr="00E611BA">
        <w:t>dobro poznavanje knjiženja, obračuna DDV, izdelave plač in zaključnih računov</w:t>
      </w:r>
      <w:r w:rsidR="00F65307" w:rsidRPr="00E611BA">
        <w:t>;</w:t>
      </w:r>
    </w:p>
    <w:p w14:paraId="24E08ED7" w14:textId="77777777" w:rsidR="006570FD" w:rsidRPr="00E611BA" w:rsidRDefault="0005036E" w:rsidP="00663DD2">
      <w:pPr>
        <w:pStyle w:val="Odstavekseznama"/>
        <w:numPr>
          <w:ilvl w:val="0"/>
          <w:numId w:val="8"/>
        </w:numPr>
      </w:pPr>
      <w:r w:rsidRPr="00E611BA">
        <w:t>nekajletne izkušnje na primerljivem delovnem mestu</w:t>
      </w:r>
      <w:r w:rsidR="00F65307" w:rsidRPr="00E611BA">
        <w:t>;</w:t>
      </w:r>
    </w:p>
    <w:p w14:paraId="55D4A10D" w14:textId="77777777" w:rsidR="0005036E" w:rsidRPr="00E611BA" w:rsidRDefault="0005036E" w:rsidP="00663DD2">
      <w:pPr>
        <w:pStyle w:val="Odstavekseznama"/>
        <w:numPr>
          <w:ilvl w:val="0"/>
          <w:numId w:val="8"/>
        </w:numPr>
      </w:pPr>
      <w:r w:rsidRPr="00E611BA">
        <w:t>aktivno znanje angleškega jezika</w:t>
      </w:r>
      <w:r w:rsidR="00F65307" w:rsidRPr="00E611BA">
        <w:t>;</w:t>
      </w:r>
    </w:p>
    <w:p w14:paraId="59334C7C" w14:textId="77777777" w:rsidR="00663DD2" w:rsidRPr="00E611BA" w:rsidRDefault="00663DD2" w:rsidP="00663DD2">
      <w:pPr>
        <w:pStyle w:val="Odstavekseznama"/>
        <w:numPr>
          <w:ilvl w:val="0"/>
          <w:numId w:val="8"/>
        </w:numPr>
      </w:pPr>
      <w:r w:rsidRPr="00E611BA">
        <w:t>dobro znanje MS Office</w:t>
      </w:r>
      <w:r w:rsidR="00F65307" w:rsidRPr="00E611BA">
        <w:t>;</w:t>
      </w:r>
    </w:p>
    <w:p w14:paraId="200A05F1" w14:textId="77777777" w:rsidR="009642FD" w:rsidRPr="00E611BA" w:rsidRDefault="009642FD" w:rsidP="00663DD2">
      <w:pPr>
        <w:pStyle w:val="Odstavekseznama"/>
        <w:numPr>
          <w:ilvl w:val="0"/>
          <w:numId w:val="8"/>
        </w:numPr>
      </w:pPr>
      <w:r w:rsidRPr="00E611BA">
        <w:t>prednost je poznavanje informacijskih sistemov PIS in UPRO</w:t>
      </w:r>
      <w:r w:rsidR="00F65307" w:rsidRPr="00E611BA">
        <w:t>.</w:t>
      </w:r>
    </w:p>
    <w:p w14:paraId="3B92C0AC" w14:textId="77777777" w:rsidR="006D5B6A" w:rsidRPr="00E611BA" w:rsidRDefault="006570FD" w:rsidP="00663DD2">
      <w:r w:rsidRPr="00E611BA">
        <w:rPr>
          <w:b/>
        </w:rPr>
        <w:t>Ponujamo:</w:t>
      </w:r>
      <w:r w:rsidRPr="00E611BA">
        <w:t xml:space="preserve"> </w:t>
      </w:r>
    </w:p>
    <w:p w14:paraId="07F66353" w14:textId="64409251" w:rsidR="00AD1D26" w:rsidRPr="00E611BA" w:rsidRDefault="00AD1D26" w:rsidP="006D5B6A">
      <w:pPr>
        <w:pStyle w:val="Odstavekseznama"/>
        <w:numPr>
          <w:ilvl w:val="0"/>
          <w:numId w:val="9"/>
        </w:numPr>
      </w:pPr>
      <w:r w:rsidRPr="00E611BA">
        <w:t>zaposlitev za nedoločen čas s poskusnim delo</w:t>
      </w:r>
      <w:r w:rsidR="00640CFC" w:rsidRPr="00E611BA">
        <w:t>m</w:t>
      </w:r>
      <w:r w:rsidRPr="00E611BA">
        <w:t>,</w:t>
      </w:r>
    </w:p>
    <w:p w14:paraId="68D8CBD7" w14:textId="77777777" w:rsidR="00E611BA" w:rsidRPr="00E611BA" w:rsidRDefault="00E611BA" w:rsidP="00E611BA">
      <w:pPr>
        <w:pStyle w:val="Odstavekseznama"/>
        <w:numPr>
          <w:ilvl w:val="0"/>
          <w:numId w:val="9"/>
        </w:numPr>
      </w:pPr>
      <w:r w:rsidRPr="00E611BA">
        <w:t xml:space="preserve">stimulativno plačilo in nagrajevanje delovne uspešnosti, izplačilo božičnice in </w:t>
      </w:r>
      <w:proofErr w:type="spellStart"/>
      <w:r w:rsidRPr="00E611BA">
        <w:t>max</w:t>
      </w:r>
      <w:proofErr w:type="spellEnd"/>
      <w:r w:rsidRPr="00E611BA">
        <w:t>. regresa,</w:t>
      </w:r>
    </w:p>
    <w:p w14:paraId="6010E33A" w14:textId="61AA1F03" w:rsidR="00E611BA" w:rsidRPr="00E611BA" w:rsidRDefault="00E611BA" w:rsidP="00E611BA">
      <w:pPr>
        <w:pStyle w:val="Odstavekseznama"/>
        <w:numPr>
          <w:ilvl w:val="0"/>
          <w:numId w:val="9"/>
        </w:numPr>
      </w:pPr>
      <w:r w:rsidRPr="00E611BA">
        <w:t xml:space="preserve">možnost napredovanja in </w:t>
      </w:r>
      <w:r w:rsidRPr="00E611BA">
        <w:t xml:space="preserve">veliko priložnosti za </w:t>
      </w:r>
      <w:r w:rsidRPr="00E611BA">
        <w:t>osebn</w:t>
      </w:r>
      <w:r w:rsidRPr="00E611BA">
        <w:t>i</w:t>
      </w:r>
      <w:r w:rsidRPr="00E611BA">
        <w:t xml:space="preserve"> razvoj,</w:t>
      </w:r>
    </w:p>
    <w:p w14:paraId="1C3A22FE" w14:textId="77777777" w:rsidR="00E611BA" w:rsidRPr="00E611BA" w:rsidRDefault="00E611BA" w:rsidP="00E611BA"/>
    <w:p w14:paraId="124D1CA7" w14:textId="77777777" w:rsidR="00640CFC" w:rsidRPr="00E611BA" w:rsidRDefault="00640CFC" w:rsidP="006D5B6A">
      <w:pPr>
        <w:pStyle w:val="Odstavekseznama"/>
        <w:numPr>
          <w:ilvl w:val="0"/>
          <w:numId w:val="9"/>
        </w:numPr>
      </w:pPr>
      <w:r w:rsidRPr="00E611BA">
        <w:lastRenderedPageBreak/>
        <w:t>pomoč pri uvajanju v delo,</w:t>
      </w:r>
    </w:p>
    <w:p w14:paraId="335100AB" w14:textId="77777777" w:rsidR="006D5B6A" w:rsidRPr="00E611BA" w:rsidRDefault="006D5B6A" w:rsidP="006D5B6A">
      <w:pPr>
        <w:pStyle w:val="Odstavekseznama"/>
        <w:numPr>
          <w:ilvl w:val="0"/>
          <w:numId w:val="9"/>
        </w:numPr>
      </w:pPr>
      <w:r w:rsidRPr="00E611BA">
        <w:t>pestro in zanimivo delo,</w:t>
      </w:r>
      <w:bookmarkStart w:id="0" w:name="_GoBack"/>
      <w:bookmarkEnd w:id="0"/>
    </w:p>
    <w:p w14:paraId="45937D55" w14:textId="77777777" w:rsidR="00AD1D26" w:rsidRPr="00E611BA" w:rsidRDefault="00AD1D26" w:rsidP="006D5B6A">
      <w:pPr>
        <w:pStyle w:val="Odstavekseznama"/>
        <w:numPr>
          <w:ilvl w:val="0"/>
          <w:numId w:val="9"/>
        </w:numPr>
      </w:pPr>
      <w:r w:rsidRPr="00E611BA">
        <w:t xml:space="preserve">delo v zdravju prijaznem delovnem okolju, </w:t>
      </w:r>
    </w:p>
    <w:p w14:paraId="0B82E688" w14:textId="77777777" w:rsidR="006D5B6A" w:rsidRPr="00E611BA" w:rsidRDefault="00C67769" w:rsidP="006D5B6A">
      <w:pPr>
        <w:pStyle w:val="Odstavekseznama"/>
        <w:numPr>
          <w:ilvl w:val="0"/>
          <w:numId w:val="9"/>
        </w:numPr>
      </w:pPr>
      <w:r w:rsidRPr="00E611BA">
        <w:t>ostale ugodnosti za</w:t>
      </w:r>
      <w:r w:rsidR="00693DE2" w:rsidRPr="00E611BA">
        <w:t xml:space="preserve"> zaposlene</w:t>
      </w:r>
      <w:r w:rsidR="00AD1D26" w:rsidRPr="00E611BA">
        <w:t>: usposabljanja,</w:t>
      </w:r>
      <w:r w:rsidR="00640CFC" w:rsidRPr="00E611BA">
        <w:t xml:space="preserve"> obiski sejmov, organizacija družabnih</w:t>
      </w:r>
      <w:r w:rsidR="00AD1D26" w:rsidRPr="00E611BA">
        <w:t xml:space="preserve"> </w:t>
      </w:r>
      <w:r w:rsidR="00640CFC" w:rsidRPr="00E611BA">
        <w:t>dogodkov</w:t>
      </w:r>
      <w:r w:rsidR="00AD1D26" w:rsidRPr="00E611BA">
        <w:t xml:space="preserve"> za zaposlene</w:t>
      </w:r>
      <w:r w:rsidR="00B803B5" w:rsidRPr="00E611BA">
        <w:t>,</w:t>
      </w:r>
      <w:r w:rsidR="00AD1D26" w:rsidRPr="00E611BA">
        <w:t xml:space="preserve"> </w:t>
      </w:r>
      <w:r w:rsidR="00640CFC" w:rsidRPr="00E611BA">
        <w:t>rekreacija, kakovostna malica, brezplačno sadje in čaj za zaposlene, pridobitev uporabniške izkušnje v naših produktih.</w:t>
      </w:r>
    </w:p>
    <w:p w14:paraId="37D2B624" w14:textId="73DB6763" w:rsidR="00A13341" w:rsidRPr="00E611BA" w:rsidRDefault="00693DE2" w:rsidP="009D3E45">
      <w:pPr>
        <w:ind w:left="360"/>
        <w:rPr>
          <w:b/>
          <w:i/>
        </w:rPr>
      </w:pPr>
      <w:r w:rsidRPr="00E611BA">
        <w:rPr>
          <w:b/>
          <w:i/>
        </w:rPr>
        <w:t>Vljudno vas vabimo, da nam pošlje</w:t>
      </w:r>
      <w:r w:rsidR="00A13341" w:rsidRPr="00E611BA">
        <w:rPr>
          <w:b/>
          <w:i/>
        </w:rPr>
        <w:t>te svoje prijave na naslov</w:t>
      </w:r>
      <w:r w:rsidR="00652C4A" w:rsidRPr="00E611BA">
        <w:rPr>
          <w:b/>
          <w:i/>
        </w:rPr>
        <w:t>: Adria Dom d.o.o., Kanižarica 41, 8340 Črnomelj ali na e-naslov:</w:t>
      </w:r>
      <w:r w:rsidR="00A13341" w:rsidRPr="00E611BA">
        <w:rPr>
          <w:b/>
          <w:i/>
        </w:rPr>
        <w:t xml:space="preserve"> </w:t>
      </w:r>
      <w:hyperlink r:id="rId6" w:history="1">
        <w:r w:rsidR="00916249" w:rsidRPr="00E611BA">
          <w:rPr>
            <w:b/>
            <w:i/>
          </w:rPr>
          <w:t>info@adria-mobilehome.com</w:t>
        </w:r>
      </w:hyperlink>
      <w:r w:rsidR="00652C4A" w:rsidRPr="00E611BA">
        <w:rPr>
          <w:b/>
          <w:i/>
        </w:rPr>
        <w:t xml:space="preserve">, </w:t>
      </w:r>
      <w:r w:rsidR="00A13341" w:rsidRPr="00E611BA">
        <w:rPr>
          <w:b/>
          <w:i/>
        </w:rPr>
        <w:t xml:space="preserve">najkasneje do </w:t>
      </w:r>
      <w:r w:rsidR="00E611BA" w:rsidRPr="00E611BA">
        <w:rPr>
          <w:b/>
          <w:i/>
        </w:rPr>
        <w:t>19</w:t>
      </w:r>
      <w:r w:rsidR="00A13341" w:rsidRPr="00E611BA">
        <w:rPr>
          <w:b/>
          <w:i/>
        </w:rPr>
        <w:t>.</w:t>
      </w:r>
      <w:r w:rsidR="009642FD" w:rsidRPr="00E611BA">
        <w:rPr>
          <w:b/>
          <w:i/>
        </w:rPr>
        <w:t>8</w:t>
      </w:r>
      <w:r w:rsidR="00A13341" w:rsidRPr="00E611BA">
        <w:rPr>
          <w:b/>
          <w:i/>
        </w:rPr>
        <w:t>.201</w:t>
      </w:r>
      <w:r w:rsidR="00BC03AD" w:rsidRPr="00E611BA">
        <w:rPr>
          <w:b/>
          <w:i/>
        </w:rPr>
        <w:t>9</w:t>
      </w:r>
      <w:r w:rsidR="00652C4A" w:rsidRPr="00E611BA">
        <w:rPr>
          <w:b/>
          <w:i/>
        </w:rPr>
        <w:t>.</w:t>
      </w:r>
      <w:r w:rsidR="00E611BA" w:rsidRPr="00E611BA">
        <w:rPr>
          <w:b/>
          <w:i/>
        </w:rPr>
        <w:t xml:space="preserve"> </w:t>
      </w:r>
    </w:p>
    <w:sectPr w:rsidR="00A13341" w:rsidRPr="00E6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2F2"/>
    <w:multiLevelType w:val="multilevel"/>
    <w:tmpl w:val="C14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F550E"/>
    <w:multiLevelType w:val="hybridMultilevel"/>
    <w:tmpl w:val="E084D37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DA0F05"/>
    <w:multiLevelType w:val="hybridMultilevel"/>
    <w:tmpl w:val="B4BAC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4244"/>
    <w:multiLevelType w:val="hybridMultilevel"/>
    <w:tmpl w:val="EDC2F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EE9"/>
    <w:multiLevelType w:val="hybridMultilevel"/>
    <w:tmpl w:val="BDB07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764D"/>
    <w:multiLevelType w:val="hybridMultilevel"/>
    <w:tmpl w:val="5EFC6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4410"/>
    <w:multiLevelType w:val="hybridMultilevel"/>
    <w:tmpl w:val="C054C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5E54"/>
    <w:multiLevelType w:val="hybridMultilevel"/>
    <w:tmpl w:val="E7F43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6A3D"/>
    <w:multiLevelType w:val="hybridMultilevel"/>
    <w:tmpl w:val="F5CC1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B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B0ACD"/>
    <w:multiLevelType w:val="hybridMultilevel"/>
    <w:tmpl w:val="3B745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88F"/>
    <w:multiLevelType w:val="hybridMultilevel"/>
    <w:tmpl w:val="25B27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070"/>
    <w:multiLevelType w:val="hybridMultilevel"/>
    <w:tmpl w:val="77DCD6EA"/>
    <w:lvl w:ilvl="0" w:tplc="B78633A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1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2069F7C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3" w:tplc="F62A6B1E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4" w:tplc="D2B06616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5" w:tplc="ECFC2A4C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6" w:tplc="0DEA4E8A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7" w:tplc="8ED26FF8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8" w:tplc="DBF2535E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</w:abstractNum>
  <w:abstractNum w:abstractNumId="13" w15:restartNumberingAfterBreak="0">
    <w:nsid w:val="7ED86FC0"/>
    <w:multiLevelType w:val="hybridMultilevel"/>
    <w:tmpl w:val="DB9C7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91"/>
    <w:rsid w:val="000268DE"/>
    <w:rsid w:val="0005036E"/>
    <w:rsid w:val="00061521"/>
    <w:rsid w:val="000A2F2E"/>
    <w:rsid w:val="000F2490"/>
    <w:rsid w:val="000F6310"/>
    <w:rsid w:val="00125396"/>
    <w:rsid w:val="00184B31"/>
    <w:rsid w:val="001F0873"/>
    <w:rsid w:val="00247207"/>
    <w:rsid w:val="0027503F"/>
    <w:rsid w:val="002E26DF"/>
    <w:rsid w:val="00337F88"/>
    <w:rsid w:val="003670A2"/>
    <w:rsid w:val="003D14AF"/>
    <w:rsid w:val="00410D05"/>
    <w:rsid w:val="00417E45"/>
    <w:rsid w:val="00425F3A"/>
    <w:rsid w:val="0047523C"/>
    <w:rsid w:val="004B3D25"/>
    <w:rsid w:val="004D02CF"/>
    <w:rsid w:val="004D7DEA"/>
    <w:rsid w:val="00605D7D"/>
    <w:rsid w:val="00640CFC"/>
    <w:rsid w:val="00652C4A"/>
    <w:rsid w:val="006570FD"/>
    <w:rsid w:val="00663DD2"/>
    <w:rsid w:val="00693DE2"/>
    <w:rsid w:val="006D5B6A"/>
    <w:rsid w:val="00731391"/>
    <w:rsid w:val="0073527E"/>
    <w:rsid w:val="007D3738"/>
    <w:rsid w:val="00820CA1"/>
    <w:rsid w:val="008404B0"/>
    <w:rsid w:val="008476AD"/>
    <w:rsid w:val="00881330"/>
    <w:rsid w:val="009016A5"/>
    <w:rsid w:val="00916249"/>
    <w:rsid w:val="009642FD"/>
    <w:rsid w:val="009A0852"/>
    <w:rsid w:val="009C5726"/>
    <w:rsid w:val="009D3E45"/>
    <w:rsid w:val="00A13341"/>
    <w:rsid w:val="00AD1D26"/>
    <w:rsid w:val="00AD31E0"/>
    <w:rsid w:val="00AE292C"/>
    <w:rsid w:val="00B0074B"/>
    <w:rsid w:val="00B22292"/>
    <w:rsid w:val="00B803B5"/>
    <w:rsid w:val="00BC03AD"/>
    <w:rsid w:val="00BF001D"/>
    <w:rsid w:val="00C67769"/>
    <w:rsid w:val="00C75662"/>
    <w:rsid w:val="00CD5A22"/>
    <w:rsid w:val="00D04C07"/>
    <w:rsid w:val="00D6376C"/>
    <w:rsid w:val="00E611BA"/>
    <w:rsid w:val="00E802D9"/>
    <w:rsid w:val="00EA710E"/>
    <w:rsid w:val="00F65307"/>
    <w:rsid w:val="00FA0475"/>
    <w:rsid w:val="00FA2CBF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492C"/>
  <w15:docId w15:val="{7C983239-8574-4797-A13C-CF91FBC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334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2C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24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693DE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93DE2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4B3D25"/>
    <w:pPr>
      <w:spacing w:after="0" w:line="240" w:lineRule="auto"/>
      <w:ind w:left="-284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B3D25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E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exposedshow">
    <w:name w:val="text_exposed_show"/>
    <w:basedOn w:val="Privzetapisavaodstavka"/>
    <w:rsid w:val="002E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ria-mobileho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Malic</dc:creator>
  <cp:lastModifiedBy>Nina Nikic</cp:lastModifiedBy>
  <cp:revision>3</cp:revision>
  <cp:lastPrinted>2018-03-15T07:48:00Z</cp:lastPrinted>
  <dcterms:created xsi:type="dcterms:W3CDTF">2019-07-23T09:21:00Z</dcterms:created>
  <dcterms:modified xsi:type="dcterms:W3CDTF">2019-07-25T11:41:00Z</dcterms:modified>
</cp:coreProperties>
</file>